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D08" w:rsidRPr="00585D08" w:rsidRDefault="00585D08" w:rsidP="00585D08">
      <w:pPr>
        <w:jc w:val="right"/>
        <w:rPr>
          <w:rFonts w:ascii="Arial" w:eastAsia="Times" w:hAnsi="Arial" w:cs="Arial"/>
          <w:sz w:val="20"/>
          <w:szCs w:val="20"/>
        </w:rPr>
      </w:pPr>
      <w:bookmarkStart w:id="0" w:name="_GoBack"/>
      <w:bookmarkEnd w:id="0"/>
      <w:r w:rsidRPr="00585D08">
        <w:rPr>
          <w:rFonts w:ascii="Arial" w:eastAsia="Times" w:hAnsi="Arial" w:cs="Arial"/>
          <w:sz w:val="20"/>
          <w:szCs w:val="20"/>
        </w:rPr>
        <w:t>2. pielikums</w:t>
      </w:r>
    </w:p>
    <w:p w:rsidR="00585D08" w:rsidRPr="00585D08" w:rsidRDefault="00585D08" w:rsidP="00585D08">
      <w:pPr>
        <w:jc w:val="right"/>
        <w:rPr>
          <w:rFonts w:ascii="Arial" w:eastAsia="Times" w:hAnsi="Arial" w:cs="Arial"/>
          <w:sz w:val="20"/>
          <w:szCs w:val="20"/>
        </w:rPr>
      </w:pPr>
      <w:r w:rsidRPr="00585D08">
        <w:rPr>
          <w:rFonts w:ascii="Arial" w:eastAsia="Times" w:hAnsi="Arial" w:cs="Arial"/>
          <w:sz w:val="20"/>
          <w:szCs w:val="20"/>
        </w:rPr>
        <w:t>Latvijas Nacionālās bibliotēkas Lietošanas noteikumiem</w:t>
      </w:r>
    </w:p>
    <w:p w:rsidR="00585D08" w:rsidRPr="00585D08" w:rsidRDefault="00585D08" w:rsidP="00585D08">
      <w:pPr>
        <w:jc w:val="right"/>
        <w:rPr>
          <w:rFonts w:ascii="Arial" w:eastAsia="Times" w:hAnsi="Arial" w:cs="Arial"/>
          <w:b/>
          <w:sz w:val="22"/>
          <w:szCs w:val="22"/>
        </w:rPr>
      </w:pPr>
    </w:p>
    <w:p w:rsidR="00585D08" w:rsidRPr="00585D08" w:rsidRDefault="00585D08" w:rsidP="00585D08">
      <w:pPr>
        <w:jc w:val="center"/>
        <w:rPr>
          <w:rFonts w:ascii="Arial" w:eastAsia="Times" w:hAnsi="Arial" w:cs="Arial"/>
          <w:b/>
          <w:sz w:val="22"/>
          <w:szCs w:val="22"/>
        </w:rPr>
      </w:pPr>
      <w:r w:rsidRPr="00585D08">
        <w:rPr>
          <w:rFonts w:ascii="Arial" w:eastAsia="Times" w:hAnsi="Arial" w:cs="Arial"/>
          <w:b/>
          <w:sz w:val="22"/>
          <w:szCs w:val="22"/>
        </w:rPr>
        <w:t xml:space="preserve">ATĻAUJAS VEIDLAPA </w:t>
      </w:r>
      <w:r>
        <w:rPr>
          <w:rFonts w:ascii="Arial" w:eastAsia="Times" w:hAnsi="Arial" w:cs="Arial"/>
          <w:b/>
          <w:sz w:val="22"/>
          <w:szCs w:val="22"/>
        </w:rPr>
        <w:t xml:space="preserve">BĒRNU UN </w:t>
      </w:r>
      <w:r w:rsidRPr="00585D08">
        <w:rPr>
          <w:rFonts w:ascii="Arial" w:eastAsia="Times" w:hAnsi="Arial" w:cs="Arial"/>
          <w:b/>
          <w:sz w:val="22"/>
          <w:szCs w:val="22"/>
        </w:rPr>
        <w:t>NEPILNGADĪGO REĢISTRĀCIJAI PAR L</w:t>
      </w:r>
      <w:r>
        <w:rPr>
          <w:rFonts w:ascii="Arial" w:eastAsia="Times" w:hAnsi="Arial" w:cs="Arial"/>
          <w:b/>
          <w:sz w:val="22"/>
          <w:szCs w:val="22"/>
        </w:rPr>
        <w:t xml:space="preserve">ATVIJAS </w:t>
      </w:r>
      <w:r w:rsidRPr="00585D08">
        <w:rPr>
          <w:rFonts w:ascii="Arial" w:eastAsia="Times" w:hAnsi="Arial" w:cs="Arial"/>
          <w:b/>
          <w:sz w:val="22"/>
          <w:szCs w:val="22"/>
        </w:rPr>
        <w:t>N</w:t>
      </w:r>
      <w:r>
        <w:rPr>
          <w:rFonts w:ascii="Arial" w:eastAsia="Times" w:hAnsi="Arial" w:cs="Arial"/>
          <w:b/>
          <w:sz w:val="22"/>
          <w:szCs w:val="22"/>
        </w:rPr>
        <w:t xml:space="preserve">ACIONĀLĀS </w:t>
      </w:r>
      <w:r w:rsidRPr="00585D08">
        <w:rPr>
          <w:rFonts w:ascii="Arial" w:eastAsia="Times" w:hAnsi="Arial" w:cs="Arial"/>
          <w:b/>
          <w:sz w:val="22"/>
          <w:szCs w:val="22"/>
        </w:rPr>
        <w:t>B</w:t>
      </w:r>
      <w:r>
        <w:rPr>
          <w:rFonts w:ascii="Arial" w:eastAsia="Times" w:hAnsi="Arial" w:cs="Arial"/>
          <w:b/>
          <w:sz w:val="22"/>
          <w:szCs w:val="22"/>
        </w:rPr>
        <w:t>IBLIOTĒKAS</w:t>
      </w:r>
      <w:r w:rsidRPr="00585D08">
        <w:rPr>
          <w:rFonts w:ascii="Arial" w:eastAsia="Times" w:hAnsi="Arial" w:cs="Arial"/>
          <w:b/>
          <w:sz w:val="22"/>
          <w:szCs w:val="22"/>
        </w:rPr>
        <w:t xml:space="preserve"> LASĪTĀJU</w:t>
      </w:r>
    </w:p>
    <w:p w:rsidR="00585D08" w:rsidRPr="00585D08" w:rsidRDefault="00585D08" w:rsidP="00585D08">
      <w:pPr>
        <w:jc w:val="center"/>
        <w:rPr>
          <w:rFonts w:ascii="Arial" w:eastAsia="Times" w:hAnsi="Arial" w:cs="Arial"/>
          <w:b/>
          <w:sz w:val="22"/>
          <w:szCs w:val="22"/>
        </w:rPr>
      </w:pPr>
    </w:p>
    <w:p w:rsidR="00585D08" w:rsidRDefault="00585D08" w:rsidP="00585D08">
      <w:pPr>
        <w:rPr>
          <w:rFonts w:ascii="Arial" w:eastAsia="Times" w:hAnsi="Arial" w:cs="Arial"/>
          <w:sz w:val="22"/>
          <w:szCs w:val="22"/>
        </w:rPr>
      </w:pPr>
    </w:p>
    <w:p w:rsidR="00585D08" w:rsidRPr="00585D08" w:rsidRDefault="00585D08" w:rsidP="00585D08">
      <w:pPr>
        <w:rPr>
          <w:rFonts w:ascii="Arial" w:eastAsia="Times" w:hAnsi="Arial" w:cs="Arial"/>
          <w:sz w:val="22"/>
          <w:szCs w:val="22"/>
        </w:rPr>
      </w:pPr>
      <w:r w:rsidRPr="00585D08">
        <w:rPr>
          <w:rFonts w:ascii="Arial" w:eastAsia="Times" w:hAnsi="Arial" w:cs="Arial"/>
          <w:sz w:val="22"/>
          <w:szCs w:val="22"/>
        </w:rPr>
        <w:t>Ar savu parakstu es,</w:t>
      </w:r>
      <w:r>
        <w:rPr>
          <w:rFonts w:ascii="Arial" w:eastAsia="Times" w:hAnsi="Arial" w:cs="Arial"/>
          <w:sz w:val="22"/>
          <w:szCs w:val="22"/>
        </w:rPr>
        <w:t xml:space="preserve"> </w:t>
      </w:r>
      <w:r w:rsidRPr="00585D08">
        <w:rPr>
          <w:rFonts w:ascii="Arial" w:eastAsia="Times" w:hAnsi="Arial" w:cs="Arial"/>
          <w:sz w:val="22"/>
          <w:szCs w:val="22"/>
        </w:rPr>
        <w:t xml:space="preserve">(vārds, </w:t>
      </w:r>
      <w:r>
        <w:rPr>
          <w:rFonts w:ascii="Arial" w:eastAsia="Times" w:hAnsi="Arial" w:cs="Arial"/>
          <w:sz w:val="22"/>
          <w:szCs w:val="22"/>
        </w:rPr>
        <w:t>uzvārds)</w:t>
      </w:r>
      <w:r w:rsidR="00926458">
        <w:rPr>
          <w:rFonts w:ascii="Arial" w:eastAsia="Times" w:hAnsi="Arial" w:cs="Arial"/>
          <w:sz w:val="22"/>
          <w:szCs w:val="22"/>
        </w:rPr>
        <w:t xml:space="preserve"> _____________________________________</w:t>
      </w:r>
    </w:p>
    <w:p w:rsidR="00585D08" w:rsidRPr="00585D08" w:rsidRDefault="00585D08" w:rsidP="00585D08">
      <w:pPr>
        <w:jc w:val="both"/>
        <w:rPr>
          <w:rFonts w:ascii="Arial" w:eastAsia="Times" w:hAnsi="Arial" w:cs="Arial"/>
          <w:sz w:val="22"/>
          <w:szCs w:val="22"/>
        </w:rPr>
      </w:pPr>
      <w:r w:rsidRPr="00585D08">
        <w:rPr>
          <w:rFonts w:ascii="Arial" w:eastAsia="Times" w:hAnsi="Arial" w:cs="Arial"/>
          <w:sz w:val="22"/>
          <w:szCs w:val="22"/>
        </w:rPr>
        <w:tab/>
      </w:r>
      <w:r w:rsidRPr="00585D08">
        <w:rPr>
          <w:rFonts w:ascii="Arial" w:eastAsia="Times" w:hAnsi="Arial" w:cs="Arial"/>
          <w:sz w:val="22"/>
          <w:szCs w:val="22"/>
        </w:rPr>
        <w:tab/>
        <w:t xml:space="preserve">         </w:t>
      </w:r>
    </w:p>
    <w:p w:rsidR="00585D08" w:rsidRPr="00585D08" w:rsidRDefault="00585D08" w:rsidP="00585D08">
      <w:pPr>
        <w:jc w:val="both"/>
        <w:rPr>
          <w:rFonts w:ascii="Arial" w:eastAsia="Times" w:hAnsi="Arial" w:cs="Arial"/>
          <w:sz w:val="22"/>
          <w:szCs w:val="22"/>
        </w:rPr>
      </w:pPr>
      <w:r w:rsidRPr="00585D08">
        <w:rPr>
          <w:rFonts w:ascii="Arial" w:eastAsia="Times" w:hAnsi="Arial" w:cs="Arial"/>
          <w:sz w:val="22"/>
          <w:szCs w:val="22"/>
        </w:rPr>
        <w:t>(persona</w:t>
      </w:r>
      <w:r>
        <w:rPr>
          <w:rFonts w:ascii="Arial" w:eastAsia="Times" w:hAnsi="Arial" w:cs="Arial"/>
          <w:sz w:val="22"/>
          <w:szCs w:val="22"/>
        </w:rPr>
        <w:t>s k</w:t>
      </w:r>
      <w:r w:rsidRPr="00585D08">
        <w:rPr>
          <w:rFonts w:ascii="Arial" w:eastAsia="Times" w:hAnsi="Arial" w:cs="Arial"/>
          <w:sz w:val="22"/>
          <w:szCs w:val="22"/>
        </w:rPr>
        <w:t>ods)</w:t>
      </w:r>
      <w:r w:rsidR="00926458">
        <w:rPr>
          <w:rFonts w:ascii="Arial" w:eastAsia="Times" w:hAnsi="Arial" w:cs="Arial"/>
          <w:sz w:val="22"/>
          <w:szCs w:val="22"/>
        </w:rPr>
        <w:t xml:space="preserve"> _________________________, </w:t>
      </w:r>
      <w:r w:rsidRPr="00585D08">
        <w:rPr>
          <w:rFonts w:ascii="Arial" w:eastAsia="Times" w:hAnsi="Arial" w:cs="Arial"/>
          <w:sz w:val="22"/>
          <w:szCs w:val="22"/>
        </w:rPr>
        <w:t>(tālrunis)</w:t>
      </w:r>
      <w:r w:rsidR="00926458">
        <w:rPr>
          <w:rFonts w:ascii="Arial" w:eastAsia="Times" w:hAnsi="Arial" w:cs="Arial"/>
          <w:sz w:val="22"/>
          <w:szCs w:val="22"/>
        </w:rPr>
        <w:t xml:space="preserve"> ____________________</w:t>
      </w:r>
    </w:p>
    <w:p w:rsidR="00585D08" w:rsidRPr="00585D08" w:rsidRDefault="00585D08" w:rsidP="00585D08">
      <w:pPr>
        <w:ind w:left="720" w:firstLine="720"/>
        <w:jc w:val="both"/>
        <w:rPr>
          <w:rFonts w:ascii="Arial" w:eastAsia="Times" w:hAnsi="Arial" w:cs="Arial"/>
          <w:sz w:val="22"/>
          <w:szCs w:val="22"/>
        </w:rPr>
      </w:pPr>
      <w:r w:rsidRPr="00585D08">
        <w:rPr>
          <w:rFonts w:ascii="Arial" w:eastAsia="Times" w:hAnsi="Arial" w:cs="Arial"/>
          <w:sz w:val="22"/>
          <w:szCs w:val="22"/>
        </w:rPr>
        <w:t xml:space="preserve">         </w:t>
      </w:r>
    </w:p>
    <w:p w:rsidR="00585D08" w:rsidRPr="00585D08" w:rsidRDefault="00585D08" w:rsidP="00585D08">
      <w:pPr>
        <w:jc w:val="both"/>
        <w:rPr>
          <w:rFonts w:ascii="Arial" w:eastAsia="Times" w:hAnsi="Arial" w:cs="Arial"/>
          <w:sz w:val="22"/>
          <w:szCs w:val="22"/>
        </w:rPr>
      </w:pPr>
      <w:r>
        <w:rPr>
          <w:rFonts w:ascii="Arial" w:eastAsia="Times" w:hAnsi="Arial" w:cs="Arial"/>
          <w:sz w:val="22"/>
          <w:szCs w:val="22"/>
        </w:rPr>
        <w:t>(e-pasta adrese</w:t>
      </w:r>
      <w:r w:rsidRPr="00585D08">
        <w:rPr>
          <w:rFonts w:ascii="Arial" w:eastAsia="Times" w:hAnsi="Arial" w:cs="Arial"/>
          <w:sz w:val="22"/>
          <w:szCs w:val="22"/>
        </w:rPr>
        <w:t>)</w:t>
      </w:r>
      <w:r w:rsidR="00926458">
        <w:rPr>
          <w:rFonts w:ascii="Arial" w:eastAsia="Times" w:hAnsi="Arial" w:cs="Arial"/>
          <w:sz w:val="22"/>
          <w:szCs w:val="22"/>
        </w:rPr>
        <w:t xml:space="preserve"> _____________________________________________________</w:t>
      </w:r>
    </w:p>
    <w:p w:rsidR="00585D08" w:rsidRPr="00585D08" w:rsidRDefault="00585D08" w:rsidP="00585D08">
      <w:pPr>
        <w:jc w:val="both"/>
        <w:rPr>
          <w:rFonts w:ascii="Arial" w:eastAsia="Times" w:hAnsi="Arial" w:cs="Arial"/>
          <w:sz w:val="22"/>
          <w:szCs w:val="22"/>
        </w:rPr>
      </w:pPr>
    </w:p>
    <w:p w:rsidR="00585D08" w:rsidRPr="00585D08" w:rsidRDefault="00585D08" w:rsidP="00585D08">
      <w:pPr>
        <w:jc w:val="both"/>
        <w:rPr>
          <w:rFonts w:ascii="Arial" w:eastAsia="Times" w:hAnsi="Arial" w:cs="Arial"/>
          <w:sz w:val="22"/>
          <w:szCs w:val="22"/>
        </w:rPr>
      </w:pPr>
      <w:r w:rsidRPr="00585D08">
        <w:rPr>
          <w:rFonts w:ascii="Arial" w:eastAsia="Times" w:hAnsi="Arial" w:cs="Arial"/>
          <w:sz w:val="22"/>
          <w:szCs w:val="22"/>
        </w:rPr>
        <w:t>apliecinu, ka piekrītu sava dēla/meitas</w:t>
      </w:r>
    </w:p>
    <w:p w:rsidR="00585D08" w:rsidRPr="00585D08" w:rsidRDefault="00585D08" w:rsidP="00585D08">
      <w:pPr>
        <w:jc w:val="both"/>
        <w:rPr>
          <w:rFonts w:ascii="Arial" w:eastAsia="Times" w:hAnsi="Arial" w:cs="Arial"/>
          <w:sz w:val="22"/>
          <w:szCs w:val="22"/>
        </w:rPr>
      </w:pPr>
    </w:p>
    <w:p w:rsidR="00585D08" w:rsidRPr="00585D08" w:rsidRDefault="00585D08" w:rsidP="00585D08">
      <w:pPr>
        <w:rPr>
          <w:rFonts w:ascii="Arial" w:eastAsia="Times" w:hAnsi="Arial" w:cs="Arial"/>
          <w:sz w:val="22"/>
          <w:szCs w:val="22"/>
        </w:rPr>
      </w:pPr>
      <w:r w:rsidRPr="00585D08">
        <w:rPr>
          <w:rFonts w:ascii="Arial" w:eastAsia="Times" w:hAnsi="Arial" w:cs="Arial"/>
          <w:sz w:val="22"/>
          <w:szCs w:val="22"/>
        </w:rPr>
        <w:t>(vārds, uzvārds)</w:t>
      </w:r>
      <w:r w:rsidR="00926458">
        <w:rPr>
          <w:rFonts w:ascii="Arial" w:eastAsia="Times" w:hAnsi="Arial" w:cs="Arial"/>
          <w:sz w:val="22"/>
          <w:szCs w:val="22"/>
        </w:rPr>
        <w:t xml:space="preserve"> ______________________________________________________</w:t>
      </w:r>
    </w:p>
    <w:p w:rsidR="00585D08" w:rsidRPr="00585D08" w:rsidRDefault="00585D08" w:rsidP="00585D08">
      <w:pPr>
        <w:rPr>
          <w:rFonts w:ascii="Arial" w:eastAsia="Times" w:hAnsi="Arial" w:cs="Arial"/>
          <w:sz w:val="22"/>
          <w:szCs w:val="22"/>
        </w:rPr>
      </w:pPr>
    </w:p>
    <w:p w:rsidR="00585D08" w:rsidRPr="00585D08" w:rsidRDefault="00926458" w:rsidP="00585D08">
      <w:pPr>
        <w:jc w:val="both"/>
        <w:rPr>
          <w:rFonts w:ascii="Arial" w:eastAsia="Times" w:hAnsi="Arial" w:cs="Arial"/>
          <w:sz w:val="22"/>
          <w:szCs w:val="22"/>
        </w:rPr>
      </w:pPr>
      <w:r>
        <w:rPr>
          <w:rFonts w:ascii="Arial" w:eastAsia="Times" w:hAnsi="Arial" w:cs="Arial"/>
          <w:sz w:val="22"/>
          <w:szCs w:val="22"/>
        </w:rPr>
        <w:t>(personas kods) ______________________________________________________</w:t>
      </w:r>
    </w:p>
    <w:p w:rsidR="00585D08" w:rsidRDefault="00585D08" w:rsidP="00585D08">
      <w:pPr>
        <w:jc w:val="both"/>
        <w:rPr>
          <w:rFonts w:ascii="Arial" w:eastAsia="Times" w:hAnsi="Arial" w:cs="Arial"/>
          <w:sz w:val="22"/>
          <w:szCs w:val="22"/>
        </w:rPr>
      </w:pPr>
    </w:p>
    <w:p w:rsidR="00585D08" w:rsidRPr="00585D08" w:rsidRDefault="00585D08" w:rsidP="00585D08">
      <w:pPr>
        <w:jc w:val="both"/>
        <w:rPr>
          <w:rFonts w:ascii="Arial" w:eastAsia="Times" w:hAnsi="Arial" w:cs="Arial"/>
          <w:sz w:val="22"/>
          <w:szCs w:val="22"/>
        </w:rPr>
      </w:pPr>
      <w:r w:rsidRPr="00585D08">
        <w:rPr>
          <w:rFonts w:ascii="Arial" w:eastAsia="Times" w:hAnsi="Arial" w:cs="Arial"/>
          <w:sz w:val="22"/>
          <w:szCs w:val="22"/>
        </w:rPr>
        <w:t>reģistrācijai par L</w:t>
      </w:r>
      <w:r>
        <w:rPr>
          <w:rFonts w:ascii="Arial" w:eastAsia="Times" w:hAnsi="Arial" w:cs="Arial"/>
          <w:sz w:val="22"/>
          <w:szCs w:val="22"/>
        </w:rPr>
        <w:t xml:space="preserve">atvijas </w:t>
      </w:r>
      <w:r w:rsidRPr="00585D08">
        <w:rPr>
          <w:rFonts w:ascii="Arial" w:eastAsia="Times" w:hAnsi="Arial" w:cs="Arial"/>
          <w:sz w:val="22"/>
          <w:szCs w:val="22"/>
        </w:rPr>
        <w:t>N</w:t>
      </w:r>
      <w:r>
        <w:rPr>
          <w:rFonts w:ascii="Arial" w:eastAsia="Times" w:hAnsi="Arial" w:cs="Arial"/>
          <w:sz w:val="22"/>
          <w:szCs w:val="22"/>
        </w:rPr>
        <w:t>acionālās bibliotēkas (turpmāk – LNB)</w:t>
      </w:r>
      <w:r w:rsidRPr="00585D08">
        <w:rPr>
          <w:rFonts w:ascii="Arial" w:eastAsia="Times" w:hAnsi="Arial" w:cs="Arial"/>
          <w:sz w:val="22"/>
          <w:szCs w:val="22"/>
        </w:rPr>
        <w:t xml:space="preserve"> lasītāju un atļauju:</w:t>
      </w:r>
    </w:p>
    <w:p w:rsidR="00585D08" w:rsidRPr="00585D08" w:rsidRDefault="00585D08" w:rsidP="00585D08">
      <w:pPr>
        <w:numPr>
          <w:ilvl w:val="0"/>
          <w:numId w:val="1"/>
        </w:numPr>
        <w:ind w:left="426" w:hanging="426"/>
        <w:contextualSpacing/>
        <w:jc w:val="both"/>
        <w:rPr>
          <w:rFonts w:ascii="Arial" w:eastAsiaTheme="minorEastAsia" w:hAnsi="Arial" w:cs="Arial"/>
          <w:sz w:val="22"/>
          <w:szCs w:val="22"/>
        </w:rPr>
      </w:pPr>
      <w:r w:rsidRPr="00585D08">
        <w:rPr>
          <w:rFonts w:ascii="Arial" w:eastAsiaTheme="minorEastAsia" w:hAnsi="Arial" w:cs="Arial"/>
          <w:sz w:val="22"/>
          <w:szCs w:val="22"/>
        </w:rPr>
        <w:t>veikt viņa/viņas personas datu apstrādi reģistrēšanas vajadzībām;</w:t>
      </w:r>
    </w:p>
    <w:p w:rsidR="00585D08" w:rsidRPr="00585D08" w:rsidRDefault="00585D08" w:rsidP="00585D08">
      <w:pPr>
        <w:numPr>
          <w:ilvl w:val="0"/>
          <w:numId w:val="1"/>
        </w:numPr>
        <w:ind w:left="426" w:hanging="426"/>
        <w:contextualSpacing/>
        <w:jc w:val="both"/>
        <w:rPr>
          <w:rFonts w:ascii="Arial" w:eastAsiaTheme="minorEastAsia" w:hAnsi="Arial" w:cs="Arial"/>
          <w:sz w:val="22"/>
          <w:szCs w:val="22"/>
        </w:rPr>
      </w:pPr>
      <w:r w:rsidRPr="00585D08">
        <w:rPr>
          <w:rFonts w:ascii="Arial" w:eastAsiaTheme="minorEastAsia" w:hAnsi="Arial" w:cs="Arial"/>
          <w:sz w:val="22"/>
          <w:szCs w:val="22"/>
        </w:rPr>
        <w:t>viņam/viņai parakstīties par iepazīšanos ar LN</w:t>
      </w:r>
      <w:r>
        <w:rPr>
          <w:rFonts w:ascii="Arial" w:eastAsiaTheme="minorEastAsia" w:hAnsi="Arial" w:cs="Arial"/>
          <w:sz w:val="22"/>
          <w:szCs w:val="22"/>
        </w:rPr>
        <w:t xml:space="preserve">B </w:t>
      </w:r>
      <w:r w:rsidRPr="00585D08">
        <w:rPr>
          <w:rFonts w:ascii="Arial" w:eastAsiaTheme="minorEastAsia" w:hAnsi="Arial" w:cs="Arial"/>
          <w:sz w:val="22"/>
          <w:szCs w:val="22"/>
        </w:rPr>
        <w:t>Lietošanas noteikumiem.</w:t>
      </w:r>
    </w:p>
    <w:p w:rsidR="00585D08" w:rsidRDefault="00585D08" w:rsidP="00585D08">
      <w:pPr>
        <w:jc w:val="both"/>
        <w:rPr>
          <w:rFonts w:ascii="Arial" w:eastAsia="Times" w:hAnsi="Arial" w:cs="Arial"/>
          <w:sz w:val="22"/>
          <w:szCs w:val="22"/>
        </w:rPr>
      </w:pPr>
    </w:p>
    <w:p w:rsidR="00585D08" w:rsidRPr="00585D08" w:rsidRDefault="00585D08" w:rsidP="00585D08">
      <w:pPr>
        <w:jc w:val="both"/>
        <w:rPr>
          <w:rFonts w:ascii="Arial" w:eastAsia="Times" w:hAnsi="Arial" w:cs="Arial"/>
          <w:sz w:val="22"/>
          <w:szCs w:val="22"/>
        </w:rPr>
      </w:pPr>
      <w:r w:rsidRPr="00585D08">
        <w:rPr>
          <w:rFonts w:ascii="Arial" w:eastAsia="Times" w:hAnsi="Arial" w:cs="Arial"/>
          <w:sz w:val="22"/>
          <w:szCs w:val="22"/>
        </w:rPr>
        <w:t>Ar savu parakstu apliecinu, ka pilnībā uzņemos atbildību par to, ka nepilngadīgais ievēros L</w:t>
      </w:r>
      <w:r>
        <w:rPr>
          <w:rFonts w:ascii="Arial" w:eastAsia="Times" w:hAnsi="Arial" w:cs="Arial"/>
          <w:sz w:val="22"/>
          <w:szCs w:val="22"/>
        </w:rPr>
        <w:t xml:space="preserve">NB </w:t>
      </w:r>
      <w:r w:rsidRPr="00585D08">
        <w:rPr>
          <w:rFonts w:ascii="Arial" w:eastAsia="Times" w:hAnsi="Arial" w:cs="Arial"/>
          <w:sz w:val="22"/>
          <w:szCs w:val="22"/>
        </w:rPr>
        <w:t>Lietošanas noteikumus.</w:t>
      </w:r>
    </w:p>
    <w:p w:rsidR="00585D08" w:rsidRDefault="00585D08" w:rsidP="00585D08">
      <w:pPr>
        <w:jc w:val="both"/>
        <w:rPr>
          <w:rFonts w:ascii="Arial" w:eastAsia="Times" w:hAnsi="Arial" w:cs="Arial"/>
          <w:sz w:val="22"/>
          <w:szCs w:val="22"/>
        </w:rPr>
      </w:pPr>
    </w:p>
    <w:p w:rsidR="00585D08" w:rsidRDefault="00585D08" w:rsidP="00585D08">
      <w:pPr>
        <w:jc w:val="both"/>
        <w:rPr>
          <w:rFonts w:ascii="Arial" w:eastAsia="Times" w:hAnsi="Arial" w:cs="Arial"/>
          <w:sz w:val="22"/>
          <w:szCs w:val="22"/>
        </w:rPr>
      </w:pPr>
      <w:r w:rsidRPr="00585D08">
        <w:rPr>
          <w:rFonts w:ascii="Arial" w:eastAsia="Times" w:hAnsi="Arial" w:cs="Arial"/>
          <w:sz w:val="22"/>
          <w:szCs w:val="22"/>
        </w:rPr>
        <w:t>Esmu informēts/informēta, ka L</w:t>
      </w:r>
      <w:r>
        <w:rPr>
          <w:rFonts w:ascii="Arial" w:eastAsia="Times" w:hAnsi="Arial" w:cs="Arial"/>
          <w:sz w:val="22"/>
          <w:szCs w:val="22"/>
        </w:rPr>
        <w:t xml:space="preserve">NB </w:t>
      </w:r>
      <w:r w:rsidRPr="00585D08">
        <w:rPr>
          <w:rFonts w:ascii="Arial" w:eastAsia="Times" w:hAnsi="Arial" w:cs="Arial"/>
          <w:sz w:val="22"/>
          <w:szCs w:val="22"/>
        </w:rPr>
        <w:t>apmeklējuma laikā nepilngadīgajam ir pieejams internets un LNB neuzņemas atbildību par internetā pieejamās informācijas saturu un kvalitāti.</w:t>
      </w:r>
    </w:p>
    <w:p w:rsidR="00585D08" w:rsidRDefault="00585D08" w:rsidP="00585D08">
      <w:pPr>
        <w:jc w:val="both"/>
        <w:rPr>
          <w:rFonts w:ascii="Arial" w:eastAsia="Times" w:hAnsi="Arial" w:cs="Arial"/>
          <w:sz w:val="22"/>
          <w:szCs w:val="22"/>
        </w:rPr>
      </w:pPr>
    </w:p>
    <w:p w:rsidR="00585D08" w:rsidRPr="00926458" w:rsidRDefault="00585D08" w:rsidP="00585D08">
      <w:pPr>
        <w:jc w:val="both"/>
        <w:rPr>
          <w:rFonts w:ascii="Arial" w:eastAsia="Times" w:hAnsi="Arial" w:cs="Arial"/>
          <w:sz w:val="20"/>
          <w:szCs w:val="20"/>
        </w:rPr>
      </w:pPr>
      <w:r w:rsidRPr="00926458">
        <w:rPr>
          <w:rFonts w:ascii="Arial" w:eastAsia="Times" w:hAnsi="Arial" w:cs="Arial"/>
          <w:i/>
          <w:color w:val="000000"/>
          <w:sz w:val="20"/>
          <w:szCs w:val="20"/>
        </w:rPr>
        <w:t>LNB ar šo apliecina, ka informācija un personas dati, ko Jūs kā datu subjekts esat iesniedzis saistībā ar LNB pakalpojumu saņemšanu, ievērojot personas datu apstrādes aizsardzības obligātās tehniskās un organizatoriskās prasības, tiks apkopoti, apstrādāti un glabāti saskaņā ar Eiropas Savienības normatīvo aktu prasībām attiecībā uz personas datu aizsardzību. Savāktie dati netiks nodoti trešajām personām, izņemot, ja šādu pienākumu uzliek normatīvie akti.</w:t>
      </w:r>
    </w:p>
    <w:p w:rsidR="00585D08" w:rsidRPr="00926458" w:rsidRDefault="00585D08" w:rsidP="00585D08">
      <w:pPr>
        <w:jc w:val="both"/>
        <w:rPr>
          <w:rFonts w:ascii="Arial" w:eastAsia="Times" w:hAnsi="Arial" w:cs="Arial"/>
          <w:sz w:val="20"/>
          <w:szCs w:val="20"/>
        </w:rPr>
      </w:pPr>
    </w:p>
    <w:p w:rsidR="00585D08" w:rsidRPr="00926458" w:rsidRDefault="00585D08" w:rsidP="00585D08">
      <w:pPr>
        <w:jc w:val="both"/>
        <w:rPr>
          <w:rFonts w:ascii="Arial" w:eastAsia="Times" w:hAnsi="Arial" w:cs="Arial"/>
          <w:sz w:val="20"/>
          <w:szCs w:val="20"/>
        </w:rPr>
      </w:pPr>
      <w:r w:rsidRPr="00926458">
        <w:rPr>
          <w:rFonts w:ascii="Arial" w:eastAsiaTheme="minorEastAsia" w:hAnsi="Arial" w:cs="Arial"/>
          <w:i/>
          <w:color w:val="000000"/>
          <w:sz w:val="20"/>
          <w:szCs w:val="20"/>
        </w:rPr>
        <w:t xml:space="preserve">Parakstot šo piekrišanu, datu subjekts (vai tā likumiskais pārstāvis) apliecina, ka ir informēts par sekojošo: </w:t>
      </w:r>
    </w:p>
    <w:p w:rsidR="00585D08" w:rsidRPr="00926458" w:rsidRDefault="00585D08" w:rsidP="00585D08">
      <w:pPr>
        <w:pStyle w:val="ListParagraph"/>
        <w:numPr>
          <w:ilvl w:val="0"/>
          <w:numId w:val="2"/>
        </w:numPr>
        <w:spacing w:after="0" w:line="240" w:lineRule="auto"/>
        <w:ind w:left="426" w:hanging="426"/>
        <w:jc w:val="both"/>
        <w:rPr>
          <w:rFonts w:ascii="Arial" w:eastAsiaTheme="minorEastAsia" w:hAnsi="Arial" w:cs="Arial"/>
          <w:i/>
          <w:color w:val="000000"/>
          <w:sz w:val="20"/>
          <w:szCs w:val="20"/>
        </w:rPr>
      </w:pPr>
      <w:r w:rsidRPr="00926458">
        <w:rPr>
          <w:rFonts w:ascii="Arial" w:eastAsiaTheme="minorEastAsia" w:hAnsi="Arial" w:cs="Arial"/>
          <w:i/>
          <w:color w:val="000000"/>
          <w:sz w:val="20"/>
          <w:szCs w:val="20"/>
        </w:rPr>
        <w:t>Datu subjektam ir tiesības iegūt visu informāciju, kas par viņu savākta LNB personu datu apstrādes sistēmā, iesniedzot iesniegumu LNB, ja vien šo informāciju izpaust nav aizliegts ar likumu.</w:t>
      </w:r>
    </w:p>
    <w:p w:rsidR="00585D08" w:rsidRPr="00926458" w:rsidRDefault="00585D08" w:rsidP="00585D08">
      <w:pPr>
        <w:pStyle w:val="ListParagraph"/>
        <w:numPr>
          <w:ilvl w:val="0"/>
          <w:numId w:val="2"/>
        </w:numPr>
        <w:spacing w:after="0" w:line="240" w:lineRule="auto"/>
        <w:ind w:left="426" w:hanging="426"/>
        <w:jc w:val="both"/>
        <w:rPr>
          <w:rFonts w:ascii="Arial" w:eastAsiaTheme="minorEastAsia" w:hAnsi="Arial" w:cs="Arial"/>
          <w:i/>
          <w:color w:val="000000"/>
          <w:sz w:val="20"/>
          <w:szCs w:val="20"/>
        </w:rPr>
      </w:pPr>
      <w:r w:rsidRPr="00926458">
        <w:rPr>
          <w:rFonts w:ascii="Arial" w:eastAsia="Times" w:hAnsi="Arial" w:cs="Arial"/>
          <w:i/>
          <w:color w:val="000000"/>
          <w:sz w:val="20"/>
          <w:szCs w:val="20"/>
        </w:rPr>
        <w:t>Datu subjektam ir tiesības iegūt informāciju par tām fiziskām un juridiskām personām, kuras ir saņēmušas informāciju par šo datu subjektu, iesniedzot iesniegumu LNB.</w:t>
      </w:r>
    </w:p>
    <w:p w:rsidR="00585D08" w:rsidRPr="00926458" w:rsidRDefault="00585D08" w:rsidP="00585D08">
      <w:pPr>
        <w:pStyle w:val="ListParagraph"/>
        <w:numPr>
          <w:ilvl w:val="0"/>
          <w:numId w:val="2"/>
        </w:numPr>
        <w:spacing w:after="0" w:line="240" w:lineRule="auto"/>
        <w:ind w:left="426" w:hanging="426"/>
        <w:jc w:val="both"/>
        <w:rPr>
          <w:rFonts w:ascii="Arial" w:eastAsiaTheme="minorEastAsia" w:hAnsi="Arial" w:cs="Arial"/>
          <w:i/>
          <w:color w:val="000000"/>
          <w:sz w:val="20"/>
          <w:szCs w:val="20"/>
        </w:rPr>
      </w:pPr>
      <w:r w:rsidRPr="00926458">
        <w:rPr>
          <w:rFonts w:ascii="Arial" w:eastAsia="Times" w:hAnsi="Arial" w:cs="Arial"/>
          <w:i/>
          <w:color w:val="000000"/>
          <w:sz w:val="20"/>
          <w:szCs w:val="20"/>
        </w:rPr>
        <w:t>Datu subjektam divas reizes gadā, iesniedzot iesniegumu, ir tiesības saņemt 1. un 2. punktā minēto informāciju bez maksas.</w:t>
      </w:r>
    </w:p>
    <w:p w:rsidR="00585D08" w:rsidRPr="00926458" w:rsidRDefault="00585D08" w:rsidP="00585D08">
      <w:pPr>
        <w:pStyle w:val="ListParagraph"/>
        <w:numPr>
          <w:ilvl w:val="0"/>
          <w:numId w:val="2"/>
        </w:numPr>
        <w:spacing w:after="0" w:line="240" w:lineRule="auto"/>
        <w:ind w:left="426" w:hanging="426"/>
        <w:jc w:val="both"/>
        <w:rPr>
          <w:rFonts w:ascii="Arial" w:eastAsiaTheme="minorEastAsia" w:hAnsi="Arial" w:cs="Arial"/>
          <w:i/>
          <w:color w:val="000000"/>
          <w:sz w:val="20"/>
          <w:szCs w:val="20"/>
        </w:rPr>
      </w:pPr>
      <w:r w:rsidRPr="00926458">
        <w:rPr>
          <w:rFonts w:ascii="Arial" w:eastAsia="Times" w:hAnsi="Arial" w:cs="Arial"/>
          <w:i/>
          <w:color w:val="000000"/>
          <w:sz w:val="20"/>
          <w:szCs w:val="20"/>
        </w:rPr>
        <w:t>Datu subjektam ir tiesības pieprasīt, lai viņa personas datus papildina, izlabo vai dzēš, izņemot gadījumus, kad personas datu glabāšana pamatota ar ārējiem normatīvajiem aktiem un LNB tiešo funkciju izpildes nodrošināšanu.</w:t>
      </w:r>
    </w:p>
    <w:p w:rsidR="00585D08" w:rsidRPr="00926458" w:rsidRDefault="00585D08" w:rsidP="00585D08">
      <w:pPr>
        <w:rPr>
          <w:rFonts w:ascii="Arial" w:eastAsia="Times" w:hAnsi="Arial" w:cs="Arial"/>
          <w:i/>
          <w:sz w:val="20"/>
          <w:szCs w:val="20"/>
        </w:rPr>
      </w:pPr>
    </w:p>
    <w:p w:rsidR="00585D08" w:rsidRPr="00926458" w:rsidRDefault="00585D08" w:rsidP="00585D08">
      <w:pPr>
        <w:jc w:val="both"/>
        <w:rPr>
          <w:rFonts w:ascii="Arial" w:eastAsia="Times" w:hAnsi="Arial" w:cs="Arial"/>
          <w:i/>
          <w:color w:val="000000"/>
          <w:sz w:val="20"/>
          <w:szCs w:val="20"/>
        </w:rPr>
      </w:pPr>
      <w:r w:rsidRPr="00926458">
        <w:rPr>
          <w:rFonts w:ascii="Arial" w:eastAsia="Times" w:hAnsi="Arial" w:cs="Arial"/>
          <w:i/>
          <w:color w:val="000000"/>
          <w:sz w:val="32"/>
          <w:szCs w:val="32"/>
        </w:rPr>
        <w:t>□</w:t>
      </w:r>
      <w:r w:rsidRPr="00926458">
        <w:rPr>
          <w:rFonts w:ascii="Arial" w:eastAsia="Times" w:hAnsi="Arial" w:cs="Arial"/>
          <w:i/>
          <w:color w:val="000000"/>
          <w:sz w:val="20"/>
          <w:szCs w:val="20"/>
        </w:rPr>
        <w:t xml:space="preserve"> Iesniedzot savus datus, es piekrītu, ka dati tiek apstrādāti un uzglabāti LNB noteiktajam datu apstrādes nolūkam, kā arī normatīvajos aktos noteiktajos gadījumos pēc sākotnējās datu apstrādes laika periodā, kas ir definēts normatīvajos aktos.</w:t>
      </w:r>
    </w:p>
    <w:p w:rsidR="00585D08" w:rsidRPr="00926458" w:rsidRDefault="00585D08" w:rsidP="00585D08">
      <w:pPr>
        <w:jc w:val="both"/>
        <w:rPr>
          <w:rFonts w:ascii="Arial" w:eastAsia="Times" w:hAnsi="Arial" w:cs="Arial"/>
          <w:i/>
          <w:sz w:val="20"/>
          <w:szCs w:val="20"/>
        </w:rPr>
      </w:pPr>
    </w:p>
    <w:p w:rsidR="00585D08" w:rsidRPr="00926458" w:rsidRDefault="00585D08" w:rsidP="00585D08">
      <w:pPr>
        <w:jc w:val="both"/>
        <w:rPr>
          <w:rFonts w:ascii="Arial" w:eastAsia="Times" w:hAnsi="Arial" w:cs="Arial"/>
          <w:i/>
          <w:sz w:val="20"/>
          <w:szCs w:val="20"/>
        </w:rPr>
      </w:pPr>
    </w:p>
    <w:p w:rsidR="00585D08" w:rsidRPr="00926458" w:rsidRDefault="00585D08" w:rsidP="00585D08">
      <w:pPr>
        <w:jc w:val="both"/>
        <w:rPr>
          <w:rFonts w:ascii="Arial" w:eastAsia="Times" w:hAnsi="Arial" w:cs="Arial"/>
          <w:i/>
          <w:sz w:val="20"/>
          <w:szCs w:val="20"/>
        </w:rPr>
      </w:pPr>
      <w:r w:rsidRPr="00926458">
        <w:rPr>
          <w:rFonts w:ascii="Arial" w:eastAsia="Times" w:hAnsi="Arial" w:cs="Arial"/>
          <w:i/>
          <w:sz w:val="20"/>
          <w:szCs w:val="20"/>
        </w:rPr>
        <w:t>Paraksts</w:t>
      </w:r>
      <w:r w:rsidR="00926458">
        <w:rPr>
          <w:rFonts w:ascii="Arial" w:eastAsia="Times" w:hAnsi="Arial" w:cs="Arial"/>
          <w:i/>
          <w:sz w:val="20"/>
          <w:szCs w:val="20"/>
        </w:rPr>
        <w:t xml:space="preserve"> __________________________ </w:t>
      </w:r>
      <w:r w:rsidRPr="00926458">
        <w:rPr>
          <w:rFonts w:ascii="Arial" w:eastAsia="Times" w:hAnsi="Arial" w:cs="Arial"/>
          <w:i/>
          <w:sz w:val="20"/>
          <w:szCs w:val="20"/>
        </w:rPr>
        <w:t>Datums</w:t>
      </w:r>
      <w:r w:rsidR="00926458">
        <w:rPr>
          <w:rFonts w:ascii="Arial" w:eastAsia="Times" w:hAnsi="Arial" w:cs="Arial"/>
          <w:i/>
          <w:sz w:val="20"/>
          <w:szCs w:val="20"/>
        </w:rPr>
        <w:t xml:space="preserve"> _____________________________</w:t>
      </w:r>
    </w:p>
    <w:p w:rsidR="00585D08" w:rsidRPr="00926458" w:rsidRDefault="00585D08" w:rsidP="00585D08">
      <w:pPr>
        <w:rPr>
          <w:rFonts w:ascii="Arial" w:hAnsi="Arial" w:cs="Arial"/>
          <w:sz w:val="20"/>
          <w:szCs w:val="20"/>
        </w:rPr>
      </w:pPr>
    </w:p>
    <w:sectPr w:rsidR="00585D08" w:rsidRPr="0092645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imes">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927EA"/>
    <w:multiLevelType w:val="hybridMultilevel"/>
    <w:tmpl w:val="C13C926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362560"/>
    <w:multiLevelType w:val="hybridMultilevel"/>
    <w:tmpl w:val="575E3FBC"/>
    <w:lvl w:ilvl="0" w:tplc="7706A3E0">
      <w:start w:val="1"/>
      <w:numFmt w:val="decimal"/>
      <w:lvlText w:val="%1."/>
      <w:lvlJc w:val="left"/>
      <w:pPr>
        <w:ind w:left="720" w:hanging="360"/>
      </w:pPr>
      <w:rPr>
        <w:rFonts w:ascii="Arial" w:eastAsiaTheme="minorEastAsia" w:hAnsi="Arial"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D08"/>
    <w:rsid w:val="00531783"/>
    <w:rsid w:val="00585D08"/>
    <w:rsid w:val="00772CD1"/>
    <w:rsid w:val="00901813"/>
    <w:rsid w:val="00926458"/>
    <w:rsid w:val="00C56773"/>
    <w:rsid w:val="00DD30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BE0013-B095-4FD1-B115-CAA4C8C4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5D08"/>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Solveiga Kikule</dc:creator>
  <cp:keywords/>
  <dc:description/>
  <cp:lastModifiedBy>Antra Indriksone</cp:lastModifiedBy>
  <cp:revision>2</cp:revision>
  <dcterms:created xsi:type="dcterms:W3CDTF">2019-10-22T10:39:00Z</dcterms:created>
  <dcterms:modified xsi:type="dcterms:W3CDTF">2019-10-22T10:39:00Z</dcterms:modified>
</cp:coreProperties>
</file>